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E8" w:rsidRPr="00691E57" w:rsidRDefault="000C4FE8" w:rsidP="000C4FE8">
      <w:pPr>
        <w:jc w:val="center"/>
        <w:rPr>
          <w:rFonts w:ascii="Times" w:hAnsi="Times"/>
        </w:rPr>
      </w:pPr>
      <w:bookmarkStart w:id="0" w:name="_GoBack"/>
      <w:bookmarkEnd w:id="0"/>
      <w:r w:rsidRPr="00691E57">
        <w:rPr>
          <w:rFonts w:ascii="Times" w:hAnsi="Times"/>
        </w:rPr>
        <w:t>[Discussion Draft]</w:t>
      </w:r>
    </w:p>
    <w:p w:rsidR="000C4FE8" w:rsidRPr="00691E57" w:rsidRDefault="000C4FE8" w:rsidP="000C4FE8">
      <w:pPr>
        <w:jc w:val="center"/>
        <w:rPr>
          <w:rFonts w:ascii="Times" w:hAnsi="Times"/>
        </w:rPr>
      </w:pPr>
    </w:p>
    <w:p w:rsidR="000C4FE8" w:rsidRPr="00691E57" w:rsidRDefault="000C4FE8" w:rsidP="000C4FE8">
      <w:pPr>
        <w:jc w:val="center"/>
        <w:rPr>
          <w:rFonts w:ascii="Times" w:hAnsi="Times"/>
          <w:sz w:val="28"/>
        </w:rPr>
      </w:pPr>
      <w:r w:rsidRPr="00691E57">
        <w:rPr>
          <w:rFonts w:ascii="Times" w:hAnsi="Times"/>
          <w:sz w:val="28"/>
        </w:rPr>
        <w:t xml:space="preserve">The Student Senate for California Community Colleges </w:t>
      </w:r>
    </w:p>
    <w:p w:rsidR="000C4FE8" w:rsidRPr="00691E57" w:rsidRDefault="000C4FE8" w:rsidP="000C4FE8">
      <w:pPr>
        <w:jc w:val="center"/>
        <w:rPr>
          <w:rFonts w:ascii="Times" w:hAnsi="Times"/>
        </w:rPr>
      </w:pPr>
    </w:p>
    <w:p w:rsidR="000C4FE8" w:rsidRPr="00691E57" w:rsidRDefault="000C4FE8" w:rsidP="000C4FE8">
      <w:pPr>
        <w:jc w:val="center"/>
        <w:rPr>
          <w:rFonts w:ascii="Times" w:hAnsi="Times"/>
          <w:sz w:val="40"/>
        </w:rPr>
      </w:pPr>
      <w:r w:rsidRPr="00691E57">
        <w:rPr>
          <w:rFonts w:ascii="Times" w:hAnsi="Times"/>
          <w:sz w:val="40"/>
        </w:rPr>
        <w:t xml:space="preserve">Region V </w:t>
      </w:r>
    </w:p>
    <w:p w:rsidR="000C4FE8" w:rsidRPr="00691E57" w:rsidRDefault="000C4FE8" w:rsidP="000C4FE8">
      <w:pPr>
        <w:jc w:val="center"/>
        <w:rPr>
          <w:rFonts w:ascii="Times" w:hAnsi="Times"/>
          <w:sz w:val="36"/>
        </w:rPr>
      </w:pPr>
    </w:p>
    <w:p w:rsidR="000C4FE8" w:rsidRPr="00691E57" w:rsidRDefault="00691E57" w:rsidP="000C4FE8">
      <w:pPr>
        <w:pBdr>
          <w:bottom w:val="single" w:sz="12" w:space="1" w:color="auto"/>
        </w:pBdr>
        <w:jc w:val="center"/>
        <w:rPr>
          <w:rFonts w:ascii="Times" w:hAnsi="Times"/>
          <w:b/>
          <w:sz w:val="40"/>
        </w:rPr>
      </w:pPr>
      <w:r w:rsidRPr="00691E57">
        <w:rPr>
          <w:rFonts w:ascii="Times" w:hAnsi="Times"/>
          <w:b/>
          <w:sz w:val="40"/>
        </w:rPr>
        <w:t xml:space="preserve">Title of Resolution </w:t>
      </w:r>
    </w:p>
    <w:p w:rsidR="000C4FE8" w:rsidRPr="00691E57" w:rsidRDefault="000C4FE8" w:rsidP="000C4FE8">
      <w:pPr>
        <w:pBdr>
          <w:bottom w:val="single" w:sz="12" w:space="1" w:color="auto"/>
        </w:pBdr>
        <w:jc w:val="center"/>
        <w:rPr>
          <w:rFonts w:ascii="Times" w:hAnsi="Times"/>
          <w:sz w:val="36"/>
        </w:rPr>
      </w:pPr>
    </w:p>
    <w:p w:rsidR="000C4FE8" w:rsidRPr="00691E57" w:rsidRDefault="000C4FE8" w:rsidP="000C4FE8">
      <w:pPr>
        <w:jc w:val="center"/>
        <w:rPr>
          <w:rFonts w:ascii="Times" w:hAnsi="Times"/>
          <w:sz w:val="36"/>
        </w:rPr>
      </w:pPr>
    </w:p>
    <w:p w:rsidR="000C4FE8" w:rsidRPr="00691E57" w:rsidRDefault="00691E57" w:rsidP="000C4FE8">
      <w:pPr>
        <w:jc w:val="center"/>
        <w:rPr>
          <w:rFonts w:ascii="Times" w:hAnsi="Times"/>
        </w:rPr>
      </w:pPr>
      <w:r w:rsidRPr="00691E57">
        <w:rPr>
          <w:rFonts w:ascii="Times" w:hAnsi="Times"/>
        </w:rPr>
        <w:t xml:space="preserve">Month, Day, Year </w:t>
      </w:r>
    </w:p>
    <w:p w:rsidR="00691E57" w:rsidRPr="00691E57" w:rsidRDefault="00691E57" w:rsidP="000C4FE8">
      <w:pPr>
        <w:jc w:val="center"/>
        <w:rPr>
          <w:rFonts w:ascii="Times" w:hAnsi="Times"/>
        </w:rPr>
      </w:pPr>
    </w:p>
    <w:p w:rsidR="00691E57" w:rsidRPr="00691E57" w:rsidRDefault="00691E57" w:rsidP="000C4FE8">
      <w:pPr>
        <w:jc w:val="center"/>
        <w:rPr>
          <w:rFonts w:ascii="Times" w:hAnsi="Times"/>
        </w:rPr>
      </w:pPr>
      <w:r w:rsidRPr="00691E57">
        <w:rPr>
          <w:rFonts w:ascii="Times" w:hAnsi="Times"/>
        </w:rPr>
        <w:t xml:space="preserve">Submitted by _____ to The Student </w:t>
      </w:r>
      <w:r>
        <w:rPr>
          <w:rFonts w:ascii="Times" w:hAnsi="Times"/>
        </w:rPr>
        <w:t>Senate</w:t>
      </w:r>
      <w:r w:rsidRPr="00691E57">
        <w:rPr>
          <w:rFonts w:ascii="Times" w:hAnsi="Times"/>
        </w:rPr>
        <w:t xml:space="preserve"> for California Community Colleges, Region V</w:t>
      </w:r>
    </w:p>
    <w:p w:rsidR="00691E57" w:rsidRPr="00691E57" w:rsidRDefault="00691E57" w:rsidP="000C4FE8">
      <w:pPr>
        <w:pBdr>
          <w:bottom w:val="single" w:sz="12" w:space="1" w:color="auto"/>
        </w:pBdr>
        <w:jc w:val="center"/>
        <w:rPr>
          <w:rFonts w:ascii="Times" w:hAnsi="Times"/>
        </w:rPr>
      </w:pPr>
    </w:p>
    <w:p w:rsidR="00691E57" w:rsidRPr="00691E57" w:rsidRDefault="00691E57" w:rsidP="000C4FE8">
      <w:pPr>
        <w:jc w:val="center"/>
        <w:rPr>
          <w:rFonts w:ascii="Times" w:hAnsi="Times"/>
          <w:sz w:val="36"/>
        </w:rPr>
      </w:pPr>
    </w:p>
    <w:p w:rsidR="00691E57" w:rsidRPr="00691E57" w:rsidRDefault="00691E57" w:rsidP="000C4FE8">
      <w:pPr>
        <w:jc w:val="center"/>
        <w:rPr>
          <w:rFonts w:ascii="Times" w:hAnsi="Times"/>
          <w:b/>
          <w:sz w:val="28"/>
        </w:rPr>
      </w:pPr>
      <w:r w:rsidRPr="00691E57">
        <w:rPr>
          <w:rFonts w:ascii="Times" w:hAnsi="Times"/>
          <w:b/>
          <w:sz w:val="28"/>
        </w:rPr>
        <w:t xml:space="preserve">A Resolution </w:t>
      </w:r>
    </w:p>
    <w:p w:rsidR="00691E57" w:rsidRPr="00691E57" w:rsidRDefault="00691E57" w:rsidP="000C4FE8">
      <w:pPr>
        <w:jc w:val="center"/>
        <w:rPr>
          <w:rFonts w:ascii="Times" w:hAnsi="Times"/>
          <w:sz w:val="36"/>
        </w:rPr>
      </w:pPr>
    </w:p>
    <w:p w:rsidR="00691E57" w:rsidRPr="00691E57" w:rsidRDefault="00691E57" w:rsidP="000C4FE8">
      <w:pPr>
        <w:jc w:val="center"/>
        <w:rPr>
          <w:rFonts w:ascii="Times" w:hAnsi="Times"/>
        </w:rPr>
      </w:pPr>
      <w:r w:rsidRPr="00691E57">
        <w:rPr>
          <w:rFonts w:ascii="Times" w:hAnsi="Times"/>
        </w:rPr>
        <w:t>Title of Resolution</w:t>
      </w:r>
    </w:p>
    <w:p w:rsidR="00691E57" w:rsidRPr="00691E57" w:rsidRDefault="00691E57" w:rsidP="000C4FE8">
      <w:pPr>
        <w:jc w:val="center"/>
        <w:rPr>
          <w:rFonts w:ascii="Times" w:hAnsi="Times"/>
          <w:sz w:val="20"/>
        </w:rPr>
      </w:pPr>
    </w:p>
    <w:p w:rsidR="00691E57" w:rsidRPr="00691E57" w:rsidRDefault="00691E57" w:rsidP="00691E57">
      <w:pPr>
        <w:rPr>
          <w:rFonts w:ascii="Times" w:hAnsi="Times"/>
          <w:sz w:val="20"/>
        </w:rPr>
      </w:pPr>
      <w:r w:rsidRPr="00691E57">
        <w:rPr>
          <w:rFonts w:ascii="Times" w:hAnsi="Times"/>
          <w:sz w:val="20"/>
        </w:rPr>
        <w:t xml:space="preserve">Whereas, </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 xml:space="preserve">Whereas, </w:t>
      </w:r>
    </w:p>
    <w:p w:rsidR="00691E57" w:rsidRPr="00691E57" w:rsidRDefault="00691E57" w:rsidP="00691E57">
      <w:pPr>
        <w:rPr>
          <w:rFonts w:ascii="Times" w:hAnsi="Times"/>
          <w:sz w:val="20"/>
        </w:rPr>
      </w:pPr>
      <w:r w:rsidRPr="00691E57">
        <w:rPr>
          <w:rFonts w:ascii="Times" w:hAnsi="Times"/>
          <w:sz w:val="20"/>
        </w:rPr>
        <w:t>Be it resolved by Region V of The Student Senate for California Community Colleges,</w:t>
      </w:r>
    </w:p>
    <w:p w:rsidR="00691E57" w:rsidRPr="00691E57" w:rsidRDefault="00691E57" w:rsidP="00691E57">
      <w:pPr>
        <w:rPr>
          <w:rFonts w:ascii="Times" w:hAnsi="Times"/>
          <w:sz w:val="20"/>
        </w:rPr>
      </w:pPr>
      <w:r w:rsidRPr="00691E57">
        <w:rPr>
          <w:rFonts w:ascii="Times" w:hAnsi="Times"/>
          <w:sz w:val="20"/>
        </w:rPr>
        <w:tab/>
        <w:t>a)</w:t>
      </w:r>
    </w:p>
    <w:p w:rsidR="00691E57" w:rsidRPr="00691E57" w:rsidRDefault="00691E57" w:rsidP="00691E57">
      <w:pPr>
        <w:rPr>
          <w:rFonts w:ascii="Times" w:hAnsi="Times"/>
          <w:sz w:val="20"/>
        </w:rPr>
      </w:pPr>
      <w:r w:rsidRPr="00691E57">
        <w:rPr>
          <w:rFonts w:ascii="Times" w:hAnsi="Times"/>
          <w:sz w:val="20"/>
        </w:rPr>
        <w:t>Be it further resolved by Region V of The Student Senate for California Community Colleges,</w:t>
      </w:r>
    </w:p>
    <w:p w:rsidR="00691E57" w:rsidRPr="00691E57" w:rsidRDefault="00691E57" w:rsidP="00691E57">
      <w:pPr>
        <w:rPr>
          <w:rFonts w:ascii="Times" w:hAnsi="Times"/>
          <w:sz w:val="20"/>
        </w:rPr>
      </w:pPr>
      <w:r>
        <w:rPr>
          <w:rFonts w:ascii="Times" w:hAnsi="Times"/>
          <w:sz w:val="20"/>
        </w:rPr>
        <w:tab/>
        <w:t>a</w:t>
      </w:r>
      <w:r w:rsidRPr="00691E57">
        <w:rPr>
          <w:rFonts w:ascii="Times" w:hAnsi="Times"/>
          <w:sz w:val="20"/>
        </w:rPr>
        <w:t>)</w:t>
      </w:r>
    </w:p>
    <w:p w:rsidR="00691E57" w:rsidRPr="00691E57" w:rsidRDefault="00691E57" w:rsidP="00691E57">
      <w:pPr>
        <w:rPr>
          <w:rFonts w:ascii="Times" w:hAnsi="Times"/>
          <w:sz w:val="28"/>
        </w:rPr>
      </w:pPr>
      <w:r w:rsidRPr="00691E57">
        <w:rPr>
          <w:rFonts w:ascii="Times" w:hAnsi="Times"/>
          <w:sz w:val="28"/>
        </w:rPr>
        <w:t xml:space="preserve"> </w:t>
      </w:r>
    </w:p>
    <w:sectPr w:rsidR="00691E57" w:rsidRPr="00691E57" w:rsidSect="009501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85" w:rsidRDefault="00B14785" w:rsidP="000C4FE8">
      <w:r>
        <w:separator/>
      </w:r>
    </w:p>
  </w:endnote>
  <w:endnote w:type="continuationSeparator" w:id="0">
    <w:p w:rsidR="00B14785" w:rsidRDefault="00B14785"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A6" w:rsidRDefault="0000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A6" w:rsidRDefault="0000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A6" w:rsidRDefault="0000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85" w:rsidRDefault="00B14785" w:rsidP="000C4FE8">
      <w:r>
        <w:separator/>
      </w:r>
    </w:p>
  </w:footnote>
  <w:footnote w:type="continuationSeparator" w:id="0">
    <w:p w:rsidR="00B14785" w:rsidRDefault="00B14785" w:rsidP="000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B14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78563" o:spid="_x0000_s2050" type="#_x0000_t75" style="position:absolute;margin-left:0;margin-top:0;width:375pt;height:328.5pt;z-index:-251657216;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B14785" w:rsidP="000C4FE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78564" o:spid="_x0000_s2049" type="#_x0000_t75" style="position:absolute;left:0;text-align:left;margin-left:0;margin-top:0;width:375pt;height:328.5pt;z-index:-251658240;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r w:rsidR="000C4FE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B14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78562" o:spid="_x0000_s2051" type="#_x0000_t75" style="position:absolute;margin-left:0;margin-top:0;width:375pt;height:328.5pt;z-index:-251656192;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01AA6"/>
    <w:rsid w:val="000C4FE8"/>
    <w:rsid w:val="003846B4"/>
    <w:rsid w:val="00691E57"/>
    <w:rsid w:val="0095016F"/>
    <w:rsid w:val="00B14785"/>
    <w:rsid w:val="00B7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7C98414-04B4-4B94-9B61-A577638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AA3B-F176-4D64-B411-DC0815CA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Microsoft account</cp:lastModifiedBy>
  <cp:revision>2</cp:revision>
  <dcterms:created xsi:type="dcterms:W3CDTF">2015-01-21T00:22:00Z</dcterms:created>
  <dcterms:modified xsi:type="dcterms:W3CDTF">2015-01-21T00:22:00Z</dcterms:modified>
</cp:coreProperties>
</file>